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153" w:lineRule="auto"/>
        <w:ind w:left="760"/>
      </w:pP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right="216"/>
        <w:jc w:val="center"/>
      </w:pPr>
      <w:r>
        <w:rPr/>
        <w:t>DESA / 2</w:t>
      </w:r>
    </w:p>
    <w:p>
      <w:pPr>
        <w:pStyle w:val="BodyText"/>
        <w:tabs>
          <w:tab w:pos="2246" w:val="left" w:leader="none"/>
        </w:tabs>
        <w:spacing w:line="261" w:lineRule="auto" w:before="14"/>
        <w:ind w:left="760" w:right="2543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2246" w:val="left" w:leader="none"/>
        </w:tabs>
        <w:spacing w:line="261" w:lineRule="auto"/>
        <w:ind w:left="760" w:right="594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6"/>
        </w:rPr>
        <w:t> </w:t>
      </w:r>
      <w:r>
        <w:rPr>
          <w:spacing w:val="-4"/>
        </w:rPr>
        <w:t>KURNIATY,</w:t>
      </w:r>
      <w:r>
        <w:rPr>
          <w:spacing w:val="-5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486" w:val="left" w:leader="none"/>
        </w:tabs>
        <w:spacing w:line="183" w:lineRule="exact"/>
        <w:ind w:right="260"/>
        <w:jc w:val="center"/>
      </w:pPr>
      <w:r>
        <w:rPr/>
        <w:t>Hari/Tanggal</w:t>
        <w:tab/>
        <w:t>: SENIN / 23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Waktu</w:t>
        <w:tab/>
        <w:t>: 17:00-18:40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Kelas/Ruang</w:t>
        <w:tab/>
        <w:t>: C1 /</w:t>
      </w:r>
      <w:r>
        <w:rPr>
          <w:spacing w:val="-27"/>
        </w:rPr>
        <w:t> </w:t>
      </w:r>
      <w:r>
        <w:rPr/>
        <w:t>RB.III.6</w:t>
      </w:r>
    </w:p>
    <w:p>
      <w:pPr>
        <w:pStyle w:val="BodyText"/>
        <w:spacing w:line="153" w:lineRule="auto"/>
        <w:ind w:left="204"/>
      </w:pPr>
      <w:r>
        <w:rPr/>
        <w:br w:type="column"/>
      </w: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left="1752"/>
      </w:pPr>
      <w:r>
        <w:rPr/>
        <w:t>DESA / 2</w:t>
      </w:r>
    </w:p>
    <w:p>
      <w:pPr>
        <w:pStyle w:val="BodyText"/>
        <w:tabs>
          <w:tab w:pos="1690" w:val="left" w:leader="none"/>
        </w:tabs>
        <w:spacing w:line="261" w:lineRule="auto" w:before="14"/>
        <w:ind w:left="204" w:right="3486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90" w:val="left" w:leader="none"/>
        </w:tabs>
        <w:spacing w:line="261" w:lineRule="auto"/>
        <w:ind w:left="204" w:right="1537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6"/>
        </w:rPr>
        <w:t> </w:t>
      </w:r>
      <w:r>
        <w:rPr>
          <w:spacing w:val="-4"/>
        </w:rPr>
        <w:t>KURNIATY,</w:t>
      </w:r>
      <w:r>
        <w:rPr>
          <w:spacing w:val="-6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690" w:val="left" w:leader="none"/>
        </w:tabs>
        <w:spacing w:line="183" w:lineRule="exact"/>
        <w:ind w:left="204"/>
      </w:pPr>
      <w:r>
        <w:rPr/>
        <w:t>Hari/Tanggal</w:t>
        <w:tab/>
        <w:t>:</w:t>
      </w:r>
    </w:p>
    <w:p>
      <w:pPr>
        <w:pStyle w:val="BodyText"/>
        <w:tabs>
          <w:tab w:pos="1690" w:val="left" w:leader="none"/>
        </w:tabs>
        <w:spacing w:before="16"/>
        <w:ind w:left="204"/>
      </w:pPr>
      <w:r>
        <w:rPr/>
        <w:t>Waktu</w:t>
        <w:tab/>
        <w:t>:</w:t>
      </w:r>
    </w:p>
    <w:p>
      <w:pPr>
        <w:pStyle w:val="BodyText"/>
        <w:tabs>
          <w:tab w:pos="1690" w:val="left" w:leader="none"/>
        </w:tabs>
        <w:spacing w:before="16"/>
        <w:ind w:left="204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497" w:space="40"/>
            <w:col w:w="5883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5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12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2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1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5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4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53pt;width:102.7pt;height:83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108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2020-11-13T02:33:51Z</dcterms:created>
  <dcterms:modified xsi:type="dcterms:W3CDTF">2020-11-13T02:33:51Z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