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22E30446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1134AA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SELASA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1134AA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1134AA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26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4539274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1134AA">
        <w:rPr>
          <w:rFonts w:ascii="Calibri" w:hAnsi="Calibri"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</w:rPr>
        <w:t>PRAKTIKUM KEPEMIMPINAN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E2F3EE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1134AA">
        <w:rPr>
          <w:rFonts w:ascii="Calibri" w:hAnsi="Calibri"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</w:rPr>
        <w:t>IIP51048P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5CB2DB4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1134A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1134A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F68DE2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</w:rPr>
        <w:t>Khairunnisah Lubis, S. Sos, M. I. Pol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1643F68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1134A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207C830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1134AA">
        <w:rPr>
          <w:rFonts w:ascii="Calibri" w:hAnsi="Calibri"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</w:rPr>
        <w:t>66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036E3272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1134AA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Khairunnisah Lubis, S. Sos, M. I. Pol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085FDB0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1134AA">
        <w:rPr>
          <w:rFonts w:ascii="Calibri" w:hAnsi="Calibri"/>
          <w:color w:val="000000"/>
          <w:sz w:val="26"/>
          <w:szCs w:val="26"/>
        </w:rPr>
        <w:fldChar w:fldCharType="separate"/>
      </w:r>
      <w:r w:rsidR="001134AA" w:rsidRPr="003D7E2D">
        <w:rPr>
          <w:rFonts w:ascii="Calibri" w:hAnsi="Calibri"/>
          <w:noProof/>
          <w:color w:val="000000"/>
          <w:sz w:val="26"/>
          <w:szCs w:val="26"/>
        </w:rPr>
        <w:t>26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2022-04-20T03:41:00Z</dcterms:created>
  <dcterms:modified xsi:type="dcterms:W3CDTF">2022-04-20T03:41:00Z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