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926"/>
                            </w:tblGrid>
                            <w:tr w:rsidR="00CE1457" w14:paraId="5E3FC083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20B3FE8F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5E032A" w:rsidRPr="007B12AC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3DF4A432" w14:textId="3DE7510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5E032A" w:rsidRPr="007B12AC">
                                    <w:rPr>
                                      <w:noProof/>
                                      <w:sz w:val="15"/>
                                    </w:rPr>
                                    <w:t>Komunikasi Organisasi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5E032A" w:rsidRPr="007B12AC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04E6014D" w14:textId="5D35509A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5E032A" w:rsidRPr="007B12AC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3197DC40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5E032A" w:rsidRPr="007B12AC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6B1A35FC" w14:textId="183EA24A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5E032A" w:rsidRPr="007B12AC">
                                    <w:rPr>
                                      <w:noProof/>
                                      <w:sz w:val="15"/>
                                    </w:rPr>
                                    <w:t>Dr. Nadra Ideyani Vita, M.Si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926"/>
                      </w:tblGrid>
                      <w:tr w:rsidR="00CE1457" w14:paraId="5E3FC083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20B3FE8F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5E032A" w:rsidRPr="007B12AC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3DF4A432" w14:textId="3DE7510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5E032A" w:rsidRPr="007B12AC">
                              <w:rPr>
                                <w:noProof/>
                                <w:sz w:val="15"/>
                              </w:rPr>
                              <w:t>Komunikasi Organisasi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5E032A" w:rsidRPr="007B12AC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04E6014D" w14:textId="5D35509A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5E032A" w:rsidRPr="007B12AC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3197DC40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5E032A" w:rsidRPr="007B12AC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6B1A35FC" w14:textId="183EA24A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5E032A" w:rsidRPr="007B12AC">
                              <w:rPr>
                                <w:noProof/>
                                <w:sz w:val="15"/>
                              </w:rPr>
                              <w:t>Dr. Nadra Ideyani Vita, M.Si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5E032A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4BA705FB" w:rsidR="00CE1457" w:rsidRPr="005E032A" w:rsidRDefault="005E032A" w:rsidP="005E032A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5E032A">
              <w:rPr>
                <w:rFonts w:ascii="Arial Narrow" w:hAnsi="Arial Narrow" w:cs="Calibri"/>
                <w:sz w:val="20"/>
                <w:szCs w:val="20"/>
              </w:rPr>
              <w:t>158510013</w:t>
            </w:r>
          </w:p>
        </w:tc>
        <w:tc>
          <w:tcPr>
            <w:tcW w:w="3722" w:type="dxa"/>
            <w:vAlign w:val="center"/>
          </w:tcPr>
          <w:p w14:paraId="0F3E6F43" w14:textId="05488F1D" w:rsidR="00CE1457" w:rsidRPr="005E032A" w:rsidRDefault="005E032A" w:rsidP="005E032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5E032A">
              <w:rPr>
                <w:rFonts w:ascii="Arial Narrow" w:hAnsi="Arial Narrow" w:cs="Calibri"/>
                <w:color w:val="000000"/>
                <w:sz w:val="20"/>
                <w:szCs w:val="20"/>
              </w:rPr>
              <w:t>DAVID SAPUTRA NISBA ZEBUA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 xml:space="preserve">BEBY MASITHO BATUBARA, </w:t>
      </w:r>
      <w:proofErr w:type="spellStart"/>
      <w:proofErr w:type="gramStart"/>
      <w:r>
        <w:rPr>
          <w:u w:val="single"/>
          <w:lang w:val="en-US"/>
        </w:rPr>
        <w:t>S.Sos</w:t>
      </w:r>
      <w:proofErr w:type="spellEnd"/>
      <w:proofErr w:type="gramEnd"/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46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086676"/>
    <w:rsid w:val="001E520B"/>
    <w:rsid w:val="002779D3"/>
    <w:rsid w:val="002B5E02"/>
    <w:rsid w:val="003908F4"/>
    <w:rsid w:val="00534694"/>
    <w:rsid w:val="005E032A"/>
    <w:rsid w:val="00610305"/>
    <w:rsid w:val="0079355A"/>
    <w:rsid w:val="0086480B"/>
    <w:rsid w:val="008A54C7"/>
    <w:rsid w:val="0091603C"/>
    <w:rsid w:val="00AD721A"/>
    <w:rsid w:val="00C87630"/>
    <w:rsid w:val="00CE1457"/>
    <w:rsid w:val="00D041E6"/>
    <w:rsid w:val="00D73A61"/>
    <w:rsid w:val="00DC4F22"/>
    <w:rsid w:val="00E36EFD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5</cp:revision>
  <dcterms:created xsi:type="dcterms:W3CDTF">2021-07-30T07:38:00Z</dcterms:created>
  <dcterms:modified xsi:type="dcterms:W3CDTF">2021-07-30T07:51:00Z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