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1C0C4BA8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02432F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Senin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02432F" w:rsidRPr="000E3108">
        <w:rPr>
          <w:rFonts w:ascii="Arial Narrow" w:hAnsi="Arial Narrow" w:cs="Times New Roman"/>
          <w:b/>
          <w:noProof/>
          <w:sz w:val="26"/>
          <w:szCs w:val="26"/>
        </w:rPr>
        <w:t>1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2B998657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02432F" w:rsidRPr="000E3108">
        <w:rPr>
          <w:rFonts w:ascii="Arial Narrow" w:hAnsi="Arial Narrow" w:cs="Times New Roman"/>
          <w:noProof/>
          <w:sz w:val="26"/>
          <w:szCs w:val="26"/>
        </w:rPr>
        <w:t>Kapita Selekta Ilmu Pem-an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26282600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02432F" w:rsidRPr="000E3108">
        <w:rPr>
          <w:rFonts w:ascii="Arial Narrow" w:hAnsi="Arial Narrow" w:cs="Times New Roman"/>
          <w:noProof/>
          <w:sz w:val="26"/>
          <w:szCs w:val="26"/>
        </w:rPr>
        <w:t>IIP51029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37DD6976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02432F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02432F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7B7E2542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02432F" w:rsidRPr="000E3108">
        <w:rPr>
          <w:rFonts w:ascii="Arial Narrow" w:hAnsi="Arial Narrow" w:cs="Times New Roman"/>
          <w:noProof/>
          <w:sz w:val="26"/>
          <w:szCs w:val="26"/>
        </w:rPr>
        <w:t>Risma Kemala Sari, B.S,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4AB6835F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02432F" w:rsidRPr="000E3108">
        <w:rPr>
          <w:rFonts w:ascii="Arial Narrow" w:hAnsi="Arial Narrow" w:cs="Times New Roman"/>
          <w:noProof/>
          <w:sz w:val="26"/>
          <w:szCs w:val="26"/>
          <w:lang w:val="id-ID"/>
        </w:rPr>
        <w:t>17.00-18.40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3FBD2B18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02432F" w:rsidRPr="000E3108">
        <w:rPr>
          <w:rFonts w:ascii="Arial Narrow" w:hAnsi="Arial Narrow" w:cs="Times New Roman"/>
          <w:noProof/>
          <w:sz w:val="26"/>
          <w:szCs w:val="26"/>
        </w:rPr>
        <w:t>19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318E0018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 w:rsidR="003F22F5"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02432F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Risma Kemala Sari, B.S,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0EC5526D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02432F" w:rsidRPr="000E3108">
        <w:rPr>
          <w:rFonts w:ascii="Arial Narrow" w:hAnsi="Arial Narrow" w:cs="Times New Roman"/>
          <w:noProof/>
          <w:sz w:val="26"/>
          <w:szCs w:val="26"/>
        </w:rPr>
        <w:t>1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11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2432F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34FB0"/>
    <w:rsid w:val="00161463"/>
    <w:rsid w:val="001738F3"/>
    <w:rsid w:val="001822FC"/>
    <w:rsid w:val="0018302A"/>
    <w:rsid w:val="0019146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77247"/>
    <w:rsid w:val="00385506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2980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EC18F0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2021-01-25T08:13:00Z</dcterms:created>
  <dcterms:modified xsi:type="dcterms:W3CDTF">2021-01-25T08:13:00Z</dcterms:modified>
</cp:coreProperties>
</file>